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FA7" w:rsidRDefault="00853FA7" w:rsidP="00853FA7">
      <w:pPr>
        <w:widowControl/>
        <w:ind w:left="442" w:hangingChars="100" w:hanging="442"/>
        <w:rPr>
          <w:rFonts w:ascii="宋体" w:hAnsi="宋体" w:cs="宋体"/>
          <w:sz w:val="44"/>
          <w:szCs w:val="44"/>
        </w:rPr>
      </w:pPr>
      <w:r>
        <w:rPr>
          <w:rFonts w:ascii="宋体" w:hAnsi="宋体" w:cs="宋体" w:hint="eastAsia"/>
          <w:b/>
          <w:bCs/>
          <w:sz w:val="44"/>
          <w:szCs w:val="44"/>
        </w:rPr>
        <w:t>附件二：</w:t>
      </w:r>
      <w:r>
        <w:rPr>
          <w:rFonts w:ascii="宋体" w:hAnsi="宋体" w:cs="宋体" w:hint="eastAsia"/>
          <w:sz w:val="44"/>
          <w:szCs w:val="44"/>
        </w:rPr>
        <w:br/>
      </w:r>
    </w:p>
    <w:p w:rsidR="00853FA7" w:rsidRDefault="00853FA7" w:rsidP="00853FA7">
      <w:pPr>
        <w:widowControl/>
        <w:ind w:left="442" w:hangingChars="100" w:hanging="442"/>
        <w:jc w:val="center"/>
        <w:rPr>
          <w:rFonts w:ascii="宋体" w:hAnsi="宋体" w:cs="宋体"/>
          <w:b/>
          <w:bCs/>
          <w:sz w:val="44"/>
          <w:szCs w:val="44"/>
        </w:rPr>
      </w:pPr>
      <w:r>
        <w:rPr>
          <w:rFonts w:ascii="宋体" w:hAnsi="宋体" w:cs="宋体" w:hint="eastAsia"/>
          <w:b/>
          <w:bCs/>
          <w:sz w:val="44"/>
          <w:szCs w:val="44"/>
        </w:rPr>
        <w:t>建筑工程农民工工资专用账户资金监管协议</w:t>
      </w:r>
    </w:p>
    <w:p w:rsidR="00853FA7" w:rsidRDefault="00853FA7" w:rsidP="00853FA7">
      <w:pPr>
        <w:widowControl/>
        <w:rPr>
          <w:rFonts w:ascii="宋体" w:hAnsi="宋体" w:cs="宋体"/>
          <w:sz w:val="44"/>
          <w:szCs w:val="44"/>
        </w:rPr>
      </w:pPr>
    </w:p>
    <w:p w:rsidR="00853FA7" w:rsidRDefault="00853FA7" w:rsidP="00853FA7">
      <w:pPr>
        <w:spacing w:line="600" w:lineRule="exact"/>
        <w:rPr>
          <w:rFonts w:ascii="宋体" w:hAnsi="宋体" w:cs="宋体"/>
          <w:b/>
          <w:bCs/>
          <w:sz w:val="28"/>
          <w:szCs w:val="28"/>
        </w:rPr>
      </w:pPr>
      <w:r>
        <w:rPr>
          <w:rFonts w:ascii="宋体" w:hAnsi="宋体" w:cs="宋体" w:hint="eastAsia"/>
          <w:b/>
          <w:bCs/>
          <w:sz w:val="28"/>
          <w:szCs w:val="28"/>
        </w:rPr>
        <w:t>甲方（建设单位）：</w:t>
      </w:r>
    </w:p>
    <w:p w:rsidR="00C16AC5" w:rsidRPr="00C16AC5" w:rsidRDefault="00C16AC5" w:rsidP="00853FA7">
      <w:pPr>
        <w:spacing w:line="600" w:lineRule="exact"/>
        <w:rPr>
          <w:rFonts w:ascii="宋体" w:hAnsi="宋体" w:cs="宋体"/>
          <w:b/>
          <w:bCs/>
          <w:sz w:val="28"/>
          <w:szCs w:val="28"/>
        </w:rPr>
      </w:pPr>
    </w:p>
    <w:p w:rsidR="009C3E77" w:rsidRDefault="009C3E77" w:rsidP="009C3E77">
      <w:pPr>
        <w:spacing w:line="600" w:lineRule="exact"/>
        <w:rPr>
          <w:rFonts w:ascii="宋体" w:hAnsi="宋体" w:cs="宋体"/>
          <w:b/>
          <w:bCs/>
          <w:sz w:val="28"/>
          <w:szCs w:val="28"/>
        </w:rPr>
      </w:pPr>
      <w:r>
        <w:rPr>
          <w:rFonts w:ascii="宋体" w:hAnsi="宋体" w:cs="宋体" w:hint="eastAsia"/>
          <w:b/>
          <w:bCs/>
          <w:sz w:val="28"/>
          <w:szCs w:val="28"/>
        </w:rPr>
        <w:t>乙方（施工单位）：</w:t>
      </w:r>
    </w:p>
    <w:p w:rsidR="00853FA7" w:rsidRDefault="00853FA7" w:rsidP="009C3E77">
      <w:pPr>
        <w:spacing w:line="600" w:lineRule="exact"/>
        <w:jc w:val="left"/>
        <w:rPr>
          <w:rFonts w:ascii="仿宋" w:eastAsia="仿宋" w:hAnsi="仿宋" w:cs="仿宋"/>
          <w:b/>
          <w:bCs/>
          <w:sz w:val="28"/>
          <w:szCs w:val="28"/>
        </w:rPr>
      </w:pPr>
      <w:r>
        <w:rPr>
          <w:rFonts w:ascii="仿宋" w:eastAsia="仿宋" w:hAnsi="仿宋" w:cs="仿宋" w:hint="eastAsia"/>
          <w:b/>
          <w:bCs/>
          <w:sz w:val="28"/>
          <w:szCs w:val="28"/>
        </w:rPr>
        <w:t> </w:t>
      </w:r>
      <w:r w:rsidR="009C3E77">
        <w:rPr>
          <w:rFonts w:ascii="仿宋" w:eastAsia="仿宋" w:hAnsi="仿宋" w:cs="仿宋" w:hint="eastAsia"/>
          <w:b/>
          <w:bCs/>
          <w:sz w:val="28"/>
          <w:szCs w:val="28"/>
        </w:rPr>
        <w:t>                            </w:t>
      </w:r>
    </w:p>
    <w:p w:rsidR="009C3E77" w:rsidRDefault="009C3E77" w:rsidP="009C3E77">
      <w:pPr>
        <w:spacing w:line="600" w:lineRule="exact"/>
        <w:rPr>
          <w:rFonts w:ascii="宋体" w:hAnsi="宋体" w:cs="宋体"/>
          <w:b/>
          <w:bCs/>
          <w:sz w:val="28"/>
          <w:szCs w:val="28"/>
        </w:rPr>
      </w:pPr>
      <w:r>
        <w:rPr>
          <w:rFonts w:ascii="宋体" w:hAnsi="宋体" w:cs="宋体" w:hint="eastAsia"/>
          <w:b/>
          <w:bCs/>
          <w:sz w:val="28"/>
          <w:szCs w:val="28"/>
        </w:rPr>
        <w:t>丙方（银行）：</w:t>
      </w:r>
    </w:p>
    <w:p w:rsidR="00853FA7" w:rsidRDefault="00853FA7" w:rsidP="009C3E77">
      <w:pPr>
        <w:spacing w:line="600" w:lineRule="exact"/>
        <w:jc w:val="left"/>
        <w:rPr>
          <w:rFonts w:ascii="宋体" w:hAnsi="宋体" w:cs="宋体"/>
          <w:szCs w:val="32"/>
        </w:rPr>
      </w:pPr>
      <w:r>
        <w:rPr>
          <w:rFonts w:ascii="宋体" w:hAnsi="宋体" w:cs="宋体" w:hint="eastAsia"/>
          <w:szCs w:val="32"/>
        </w:rPr>
        <w:t>                                </w:t>
      </w:r>
    </w:p>
    <w:p w:rsidR="00853FA7" w:rsidRDefault="00853FA7" w:rsidP="00853FA7">
      <w:pPr>
        <w:spacing w:line="600" w:lineRule="exact"/>
        <w:ind w:firstLineChars="200" w:firstLine="560"/>
        <w:rPr>
          <w:rFonts w:ascii="宋体" w:hAnsi="宋体" w:cs="宋体"/>
          <w:sz w:val="28"/>
          <w:szCs w:val="28"/>
          <w:u w:val="single"/>
        </w:rPr>
      </w:pP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工程项目（工程项目名称以施工许可证为准）。根据苏州市建筑工程领域农民工工资专户管理的要求，为保证项目专户资金专款专用及农民工工资</w:t>
      </w:r>
      <w:bookmarkStart w:id="0" w:name="_GoBack"/>
      <w:bookmarkEnd w:id="0"/>
      <w:r>
        <w:rPr>
          <w:rFonts w:ascii="宋体" w:hAnsi="宋体" w:cs="宋体" w:hint="eastAsia"/>
          <w:sz w:val="28"/>
          <w:szCs w:val="28"/>
        </w:rPr>
        <w:t>按时足额发放，甲、乙双方委托丙方为本项目专户资金监管人，为项目专户资金提供管理，并按照本协议约定履行相关信息披露等服务。甲、乙、丙三方经友好协商，达成以下协议，并共同遵守。</w:t>
      </w:r>
    </w:p>
    <w:p w:rsidR="00853FA7" w:rsidRDefault="00853FA7" w:rsidP="00853FA7">
      <w:pPr>
        <w:spacing w:line="600" w:lineRule="exact"/>
        <w:jc w:val="center"/>
        <w:rPr>
          <w:rFonts w:ascii="宋体" w:hAnsi="宋体" w:cs="宋体"/>
          <w:sz w:val="28"/>
          <w:szCs w:val="28"/>
        </w:rPr>
      </w:pPr>
    </w:p>
    <w:p w:rsidR="00853FA7" w:rsidRDefault="00853FA7" w:rsidP="00853FA7">
      <w:pPr>
        <w:spacing w:line="600" w:lineRule="exact"/>
        <w:jc w:val="center"/>
        <w:rPr>
          <w:rFonts w:ascii="宋体" w:hAnsi="宋体" w:cs="宋体"/>
          <w:sz w:val="28"/>
          <w:szCs w:val="28"/>
        </w:rPr>
      </w:pPr>
    </w:p>
    <w:p w:rsidR="00853FA7" w:rsidRDefault="00853FA7" w:rsidP="00853FA7">
      <w:pPr>
        <w:spacing w:line="600" w:lineRule="exact"/>
        <w:jc w:val="center"/>
        <w:rPr>
          <w:rFonts w:ascii="宋体" w:hAnsi="宋体" w:cs="宋体"/>
          <w:sz w:val="28"/>
          <w:szCs w:val="28"/>
        </w:rPr>
      </w:pPr>
    </w:p>
    <w:p w:rsidR="00853FA7" w:rsidRDefault="00853FA7" w:rsidP="00853FA7">
      <w:pPr>
        <w:spacing w:line="600" w:lineRule="exact"/>
        <w:jc w:val="center"/>
        <w:rPr>
          <w:rFonts w:ascii="宋体" w:hAnsi="宋体" w:cs="宋体"/>
          <w:sz w:val="28"/>
          <w:szCs w:val="28"/>
        </w:rPr>
      </w:pPr>
    </w:p>
    <w:p w:rsidR="00853FA7" w:rsidRDefault="00853FA7" w:rsidP="00853FA7">
      <w:pPr>
        <w:spacing w:line="600" w:lineRule="exact"/>
        <w:jc w:val="center"/>
        <w:rPr>
          <w:rFonts w:ascii="宋体" w:hAnsi="宋体" w:cs="宋体"/>
          <w:sz w:val="28"/>
          <w:szCs w:val="28"/>
        </w:rPr>
      </w:pPr>
    </w:p>
    <w:p w:rsidR="00853FA7" w:rsidRDefault="00853FA7" w:rsidP="00853FA7">
      <w:pPr>
        <w:spacing w:line="600" w:lineRule="exact"/>
        <w:rPr>
          <w:rFonts w:ascii="宋体" w:hAnsi="宋体" w:cs="宋体"/>
          <w:sz w:val="28"/>
          <w:szCs w:val="28"/>
        </w:rPr>
      </w:pPr>
    </w:p>
    <w:p w:rsidR="00853FA7" w:rsidRDefault="00853FA7" w:rsidP="00853FA7">
      <w:pPr>
        <w:spacing w:line="600" w:lineRule="exact"/>
        <w:jc w:val="center"/>
        <w:rPr>
          <w:rFonts w:ascii="宋体" w:hAnsi="宋体" w:cs="宋体"/>
          <w:sz w:val="28"/>
          <w:szCs w:val="28"/>
        </w:rPr>
      </w:pPr>
      <w:r>
        <w:rPr>
          <w:rFonts w:ascii="宋体" w:hAnsi="宋体" w:cs="宋体" w:hint="eastAsia"/>
          <w:b/>
          <w:bCs/>
          <w:sz w:val="32"/>
          <w:szCs w:val="32"/>
        </w:rPr>
        <w:t>第一章 农民工工资专户开立及管理</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第一条 农民工工资专户的开立</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乙方须在丙方处开立农民工工资专户，用于</w:t>
      </w:r>
      <w:r>
        <w:rPr>
          <w:rFonts w:ascii="宋体" w:hAnsi="宋体" w:cs="宋体" w:hint="eastAsia"/>
          <w:sz w:val="28"/>
          <w:szCs w:val="28"/>
          <w:u w:val="single"/>
        </w:rPr>
        <w:t xml:space="preserve">              </w:t>
      </w:r>
      <w:r>
        <w:rPr>
          <w:rFonts w:ascii="宋体" w:hAnsi="宋体" w:cs="宋体" w:hint="eastAsia"/>
          <w:sz w:val="28"/>
          <w:szCs w:val="28"/>
        </w:rPr>
        <w:t>工程项目农民工工资的发放。</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第二条 农民工工资专户的管理</w:t>
      </w:r>
    </w:p>
    <w:p w:rsidR="00853FA7" w:rsidRDefault="00853FA7" w:rsidP="00853FA7">
      <w:pPr>
        <w:spacing w:line="600" w:lineRule="exact"/>
        <w:rPr>
          <w:rFonts w:ascii="宋体" w:hAnsi="宋体" w:cs="宋体"/>
          <w:sz w:val="28"/>
          <w:szCs w:val="28"/>
        </w:rPr>
      </w:pPr>
      <w:r>
        <w:rPr>
          <w:rFonts w:ascii="宋体" w:hAnsi="宋体" w:cs="宋体" w:hint="eastAsia"/>
          <w:sz w:val="28"/>
          <w:szCs w:val="28"/>
        </w:rPr>
        <w:t>项目建设期间，丙方负责对农民工工资专户进行管理。丙方需根据本协议约定的条件办理资金支付，不得擅自动用专户资金。</w:t>
      </w:r>
      <w:r>
        <w:rPr>
          <w:rFonts w:ascii="宋体" w:hAnsi="宋体" w:cs="宋体" w:hint="eastAsia"/>
          <w:sz w:val="28"/>
          <w:szCs w:val="28"/>
        </w:rPr>
        <w:br/>
      </w:r>
    </w:p>
    <w:p w:rsidR="00853FA7" w:rsidRDefault="00853FA7" w:rsidP="00853FA7">
      <w:pPr>
        <w:spacing w:line="600" w:lineRule="exact"/>
        <w:jc w:val="center"/>
        <w:rPr>
          <w:rFonts w:ascii="宋体" w:hAnsi="宋体" w:cs="宋体"/>
          <w:b/>
          <w:bCs/>
          <w:sz w:val="32"/>
          <w:szCs w:val="32"/>
        </w:rPr>
      </w:pPr>
      <w:r>
        <w:rPr>
          <w:rFonts w:ascii="宋体" w:hAnsi="宋体" w:cs="宋体" w:hint="eastAsia"/>
          <w:b/>
          <w:bCs/>
          <w:sz w:val="32"/>
          <w:szCs w:val="32"/>
        </w:rPr>
        <w:t>第二章 监管职责、期限</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第三条  丙方作为监管银行，应履行以下职责</w:t>
      </w:r>
    </w:p>
    <w:p w:rsidR="00853FA7" w:rsidRDefault="00853FA7" w:rsidP="00853FA7">
      <w:pPr>
        <w:spacing w:line="600" w:lineRule="exact"/>
        <w:ind w:firstLineChars="200" w:firstLine="560"/>
        <w:rPr>
          <w:rFonts w:ascii="宋体" w:hAnsi="宋体" w:cs="宋体"/>
          <w:color w:val="000000"/>
          <w:sz w:val="28"/>
          <w:szCs w:val="28"/>
        </w:rPr>
      </w:pPr>
      <w:r>
        <w:rPr>
          <w:rFonts w:ascii="宋体" w:hAnsi="宋体" w:cs="宋体" w:hint="eastAsia"/>
          <w:sz w:val="28"/>
          <w:szCs w:val="28"/>
        </w:rPr>
        <w:t>（一）</w:t>
      </w:r>
      <w:r w:rsidR="00D81797">
        <w:rPr>
          <w:rFonts w:ascii="宋体" w:hAnsi="宋体" w:cs="宋体" w:hint="eastAsia"/>
          <w:sz w:val="28"/>
          <w:szCs w:val="28"/>
        </w:rPr>
        <w:t>按照法律法规及监管要求协助乙方</w:t>
      </w:r>
      <w:r>
        <w:rPr>
          <w:rFonts w:ascii="宋体" w:hAnsi="宋体" w:cs="宋体" w:hint="eastAsia"/>
          <w:sz w:val="28"/>
          <w:szCs w:val="28"/>
        </w:rPr>
        <w:t>开立农民工工资专用账户，负责监管资金，确保资金安全；</w:t>
      </w:r>
      <w:r w:rsidR="00E4244F">
        <w:rPr>
          <w:rFonts w:ascii="宋体" w:hAnsi="宋体" w:cs="宋体" w:hint="eastAsia"/>
          <w:sz w:val="28"/>
          <w:szCs w:val="28"/>
        </w:rPr>
        <w:br/>
        <w:t>  </w:t>
      </w:r>
      <w:r>
        <w:rPr>
          <w:rFonts w:ascii="宋体" w:hAnsi="宋体" w:cs="宋体" w:hint="eastAsia"/>
          <w:sz w:val="28"/>
          <w:szCs w:val="28"/>
        </w:rPr>
        <w:t>（二）及时向甲方、乙方披露监管</w:t>
      </w:r>
      <w:r w:rsidR="0007498A">
        <w:rPr>
          <w:rFonts w:ascii="宋体" w:hAnsi="宋体" w:cs="宋体" w:hint="eastAsia"/>
          <w:sz w:val="28"/>
          <w:szCs w:val="28"/>
        </w:rPr>
        <w:t>农民工工资专户的余额及变动明细等</w:t>
      </w:r>
      <w:r>
        <w:rPr>
          <w:rFonts w:ascii="宋体" w:hAnsi="宋体" w:cs="宋体" w:hint="eastAsia"/>
          <w:sz w:val="28"/>
          <w:szCs w:val="28"/>
        </w:rPr>
        <w:t>相关信息，</w:t>
      </w:r>
      <w:r>
        <w:rPr>
          <w:rFonts w:ascii="宋体" w:hAnsi="宋体" w:cs="宋体" w:hint="eastAsia"/>
          <w:color w:val="000000"/>
          <w:sz w:val="28"/>
          <w:szCs w:val="28"/>
        </w:rPr>
        <w:t>每月10日前并将信息</w:t>
      </w:r>
      <w:r w:rsidR="0007498A">
        <w:rPr>
          <w:rFonts w:ascii="宋体" w:hAnsi="宋体" w:cs="宋体" w:hint="eastAsia"/>
          <w:color w:val="000000"/>
          <w:sz w:val="28"/>
          <w:szCs w:val="28"/>
        </w:rPr>
        <w:t>通过专线互联</w:t>
      </w:r>
      <w:r>
        <w:rPr>
          <w:rFonts w:ascii="宋体" w:hAnsi="宋体" w:cs="宋体" w:hint="eastAsia"/>
          <w:color w:val="000000"/>
          <w:sz w:val="28"/>
          <w:szCs w:val="28"/>
        </w:rPr>
        <w:t>反馈到苏州市建筑从业人员实名制管理平台。</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第四条  协议期限</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丙方对专户内资金履行监督职责的期限</w:t>
      </w:r>
      <w:proofErr w:type="gramStart"/>
      <w:r>
        <w:rPr>
          <w:rFonts w:ascii="宋体" w:hAnsi="宋体" w:cs="宋体" w:hint="eastAsia"/>
          <w:sz w:val="28"/>
          <w:szCs w:val="28"/>
        </w:rPr>
        <w:t>自资金</w:t>
      </w:r>
      <w:proofErr w:type="gramEnd"/>
      <w:r>
        <w:rPr>
          <w:rFonts w:ascii="宋体" w:hAnsi="宋体" w:cs="宋体" w:hint="eastAsia"/>
          <w:sz w:val="28"/>
          <w:szCs w:val="28"/>
        </w:rPr>
        <w:t>划入农民工工资专户之日起至项目农民工工资专用账户销户止</w:t>
      </w:r>
      <w:r w:rsidR="00D81797">
        <w:rPr>
          <w:rFonts w:ascii="宋体" w:hAnsi="宋体" w:cs="宋体" w:hint="eastAsia"/>
          <w:sz w:val="28"/>
          <w:szCs w:val="28"/>
        </w:rPr>
        <w:t>。</w:t>
      </w:r>
    </w:p>
    <w:p w:rsidR="00853FA7" w:rsidRDefault="00853FA7" w:rsidP="00853FA7">
      <w:pPr>
        <w:spacing w:line="600" w:lineRule="exact"/>
        <w:ind w:firstLineChars="200" w:firstLine="643"/>
        <w:jc w:val="center"/>
        <w:rPr>
          <w:rFonts w:ascii="宋体" w:hAnsi="宋体" w:cs="宋体"/>
          <w:b/>
          <w:bCs/>
          <w:sz w:val="32"/>
          <w:szCs w:val="32"/>
        </w:rPr>
      </w:pPr>
      <w:r>
        <w:rPr>
          <w:rFonts w:ascii="宋体" w:hAnsi="宋体" w:cs="宋体" w:hint="eastAsia"/>
          <w:b/>
          <w:bCs/>
          <w:sz w:val="32"/>
          <w:szCs w:val="32"/>
        </w:rPr>
        <w:t>第三章 资金监管应提供的资料</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第五条  所需材料</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乙方须向丙方提供《建设工程施工合同》、《人民币银行结算账户管理办法》规定的所需材料和《农民工工资专用账户开户通知书》等</w:t>
      </w:r>
      <w:r>
        <w:rPr>
          <w:rFonts w:ascii="宋体" w:hAnsi="宋体" w:cs="宋体" w:hint="eastAsia"/>
          <w:sz w:val="28"/>
          <w:szCs w:val="28"/>
        </w:rPr>
        <w:lastRenderedPageBreak/>
        <w:t>格式文书及根据丙方有关业务管理规定应提交的其他材料。</w:t>
      </w:r>
    </w:p>
    <w:p w:rsidR="00853FA7" w:rsidRDefault="00853FA7" w:rsidP="00853FA7">
      <w:pPr>
        <w:spacing w:line="600" w:lineRule="exact"/>
        <w:jc w:val="center"/>
        <w:rPr>
          <w:rFonts w:ascii="宋体" w:hAnsi="宋体" w:cs="宋体"/>
          <w:b/>
          <w:bCs/>
          <w:sz w:val="32"/>
          <w:szCs w:val="32"/>
        </w:rPr>
      </w:pPr>
      <w:r>
        <w:rPr>
          <w:rFonts w:ascii="宋体" w:hAnsi="宋体" w:cs="宋体" w:hint="eastAsia"/>
          <w:b/>
          <w:bCs/>
          <w:sz w:val="32"/>
          <w:szCs w:val="32"/>
        </w:rPr>
        <w:t>第四章 监管资金收付</w:t>
      </w:r>
    </w:p>
    <w:p w:rsidR="00853FA7" w:rsidRDefault="00853FA7" w:rsidP="00853FA7">
      <w:pPr>
        <w:spacing w:line="600" w:lineRule="exact"/>
        <w:ind w:firstLine="200"/>
        <w:rPr>
          <w:rFonts w:ascii="宋体" w:hAnsi="宋体" w:cs="宋体"/>
          <w:sz w:val="28"/>
          <w:szCs w:val="28"/>
        </w:rPr>
      </w:pPr>
      <w:r>
        <w:rPr>
          <w:rFonts w:ascii="宋体" w:hAnsi="宋体" w:cs="宋体" w:hint="eastAsia"/>
          <w:sz w:val="28"/>
          <w:szCs w:val="28"/>
        </w:rPr>
        <w:t>   第六条  监管资金存入</w:t>
      </w:r>
    </w:p>
    <w:p w:rsidR="00C16AC5" w:rsidRPr="00784B1C" w:rsidRDefault="00853FA7" w:rsidP="00C16AC5">
      <w:pPr>
        <w:spacing w:line="600" w:lineRule="exact"/>
        <w:ind w:firstLineChars="200" w:firstLine="560"/>
        <w:rPr>
          <w:rFonts w:ascii="宋体" w:hAnsi="宋体" w:cs="宋体"/>
          <w:sz w:val="28"/>
          <w:szCs w:val="28"/>
          <w:u w:val="single"/>
        </w:rPr>
      </w:pPr>
      <w:r>
        <w:rPr>
          <w:rFonts w:ascii="宋体" w:hAnsi="宋体" w:cs="宋体" w:hint="eastAsia"/>
          <w:sz w:val="28"/>
          <w:szCs w:val="28"/>
        </w:rPr>
        <w:t>根据施工合同约定，甲方（或乙方）将工资性工程款划入约定的农民工工资专户，</w:t>
      </w:r>
      <w:r w:rsidR="00C16AC5" w:rsidRPr="00784B1C">
        <w:rPr>
          <w:rFonts w:ascii="宋体" w:hAnsi="宋体" w:cs="宋体" w:hint="eastAsia"/>
          <w:sz w:val="28"/>
          <w:szCs w:val="28"/>
          <w:u w:val="single"/>
        </w:rPr>
        <w:t>账号：</w:t>
      </w:r>
      <w:r w:rsidR="00C16AC5" w:rsidRPr="00784B1C">
        <w:rPr>
          <w:rFonts w:ascii="宋体" w:hAnsi="宋体" w:cs="宋体"/>
          <w:sz w:val="28"/>
          <w:szCs w:val="28"/>
          <w:u w:val="single"/>
        </w:rPr>
        <w:t xml:space="preserve">                             </w:t>
      </w:r>
      <w:r w:rsidR="00C16AC5" w:rsidRPr="00784B1C">
        <w:rPr>
          <w:rFonts w:ascii="宋体" w:hAnsi="宋体" w:cs="宋体" w:hint="eastAsia"/>
          <w:sz w:val="28"/>
          <w:szCs w:val="28"/>
          <w:u w:val="single"/>
        </w:rPr>
        <w:t>、户名：</w:t>
      </w:r>
    </w:p>
    <w:p w:rsidR="00C16AC5" w:rsidRPr="00784B1C" w:rsidRDefault="00C16AC5" w:rsidP="00784B1C">
      <w:pPr>
        <w:spacing w:line="600" w:lineRule="exact"/>
        <w:rPr>
          <w:rFonts w:ascii="宋体" w:hAnsi="宋体" w:cs="宋体"/>
          <w:sz w:val="28"/>
          <w:szCs w:val="28"/>
          <w:u w:val="single"/>
        </w:rPr>
      </w:pPr>
      <w:r w:rsidRPr="00784B1C">
        <w:rPr>
          <w:rFonts w:ascii="宋体" w:hAnsi="宋体" w:cs="宋体"/>
          <w:sz w:val="28"/>
          <w:szCs w:val="28"/>
          <w:u w:val="single"/>
        </w:rPr>
        <w:t xml:space="preserve">                                、开户机构：                </w:t>
      </w:r>
    </w:p>
    <w:p w:rsidR="00853FA7" w:rsidRDefault="00853FA7" w:rsidP="00784B1C">
      <w:pPr>
        <w:spacing w:line="600" w:lineRule="exact"/>
        <w:rPr>
          <w:rFonts w:ascii="宋体" w:hAnsi="宋体" w:cs="宋体"/>
          <w:sz w:val="28"/>
          <w:szCs w:val="28"/>
        </w:rPr>
      </w:pPr>
      <w:r>
        <w:rPr>
          <w:rFonts w:ascii="宋体" w:hAnsi="宋体" w:cs="宋体" w:hint="eastAsia"/>
          <w:sz w:val="28"/>
          <w:szCs w:val="28"/>
        </w:rPr>
        <w:t>丙方确认资金到账后对账户资金履行监管职责。</w:t>
      </w:r>
      <w:r>
        <w:rPr>
          <w:rFonts w:ascii="宋体" w:hAnsi="宋体" w:cs="宋体" w:hint="eastAsia"/>
          <w:sz w:val="28"/>
          <w:szCs w:val="28"/>
        </w:rPr>
        <w:br/>
        <w:t xml:space="preserve">    第七条  监管资金拨付</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乙方委托丙方代发农民工工资，被代发的农民工个人银行</w:t>
      </w:r>
      <w:proofErr w:type="gramStart"/>
      <w:r>
        <w:rPr>
          <w:rFonts w:ascii="宋体" w:hAnsi="宋体" w:cs="宋体" w:hint="eastAsia"/>
          <w:sz w:val="28"/>
          <w:szCs w:val="28"/>
        </w:rPr>
        <w:t>卡申请</w:t>
      </w:r>
      <w:proofErr w:type="gramEnd"/>
      <w:r>
        <w:rPr>
          <w:rFonts w:ascii="宋体" w:hAnsi="宋体" w:cs="宋体" w:hint="eastAsia"/>
          <w:sz w:val="28"/>
          <w:szCs w:val="28"/>
        </w:rPr>
        <w:t>资料由乙方提供，其真实性由乙方负责。每月10日前，乙方从苏州市建筑从业人员实名制系统中生成工资单并将农民工工资清单及其他代发工资所需材料报丙方，由丙方从专户直接划拨至农民工的个人银行卡上。工资清单的真实性及准确性由乙方负责，丙方仅进行形式审核。</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第八条  农民工工资监管</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农民工工资专户资金不得挪作他用，一旦发生乙方拖欠农民工工资的情况，经</w:t>
      </w:r>
      <w:r>
        <w:rPr>
          <w:rFonts w:ascii="宋体" w:hAnsi="宋体" w:cs="宋体" w:hint="eastAsia"/>
          <w:color w:val="000000"/>
          <w:sz w:val="28"/>
          <w:szCs w:val="28"/>
        </w:rPr>
        <w:t>工程所在地建设领域农民工工作</w:t>
      </w:r>
      <w:r w:rsidR="0007498A">
        <w:rPr>
          <w:rFonts w:ascii="宋体" w:hAnsi="宋体" w:cs="宋体" w:hint="eastAsia"/>
          <w:color w:val="000000"/>
          <w:sz w:val="28"/>
          <w:szCs w:val="28"/>
        </w:rPr>
        <w:t>住房建设主管部门</w:t>
      </w:r>
      <w:r>
        <w:rPr>
          <w:rFonts w:ascii="宋体" w:hAnsi="宋体" w:cs="宋体" w:hint="eastAsia"/>
          <w:color w:val="000000"/>
          <w:sz w:val="28"/>
          <w:szCs w:val="28"/>
        </w:rPr>
        <w:t>执法机构核实</w:t>
      </w:r>
      <w:r>
        <w:rPr>
          <w:rFonts w:ascii="宋体" w:hAnsi="宋体" w:cs="宋体" w:hint="eastAsia"/>
          <w:sz w:val="28"/>
          <w:szCs w:val="28"/>
        </w:rPr>
        <w:t>后，出具相关证明，丙方</w:t>
      </w:r>
      <w:r w:rsidR="00D81797">
        <w:rPr>
          <w:rFonts w:ascii="宋体" w:hAnsi="宋体" w:cs="宋体" w:hint="eastAsia"/>
          <w:sz w:val="28"/>
          <w:szCs w:val="28"/>
        </w:rPr>
        <w:t>按照该证明</w:t>
      </w:r>
      <w:r>
        <w:rPr>
          <w:rFonts w:ascii="宋体" w:hAnsi="宋体" w:cs="宋体" w:hint="eastAsia"/>
          <w:sz w:val="28"/>
          <w:szCs w:val="28"/>
        </w:rPr>
        <w:t>直接从“农民工工资专用账户”余额中划拨款项，用于支付所欠农民工工资。同时乙方</w:t>
      </w:r>
      <w:r w:rsidR="00D81797">
        <w:rPr>
          <w:rFonts w:ascii="宋体" w:hAnsi="宋体" w:cs="宋体" w:hint="eastAsia"/>
          <w:sz w:val="28"/>
          <w:szCs w:val="28"/>
        </w:rPr>
        <w:t>在</w:t>
      </w:r>
      <w:r>
        <w:rPr>
          <w:rFonts w:ascii="宋体" w:hAnsi="宋体" w:cs="宋体" w:hint="eastAsia"/>
          <w:sz w:val="28"/>
          <w:szCs w:val="28"/>
        </w:rPr>
        <w:t>不超过10个工作日内补足该部分工资款。若乙方未在规定期限内补足或专户资金不足，由丙方将信息报送</w:t>
      </w:r>
      <w:r w:rsidR="0007498A">
        <w:rPr>
          <w:rFonts w:ascii="宋体" w:hAnsi="宋体" w:cs="宋体" w:hint="eastAsia"/>
          <w:sz w:val="28"/>
          <w:szCs w:val="28"/>
        </w:rPr>
        <w:t>住房建设</w:t>
      </w:r>
      <w:r>
        <w:rPr>
          <w:rFonts w:ascii="宋体" w:hAnsi="宋体" w:cs="宋体" w:hint="eastAsia"/>
          <w:sz w:val="28"/>
          <w:szCs w:val="28"/>
        </w:rPr>
        <w:t>主管部门和人民银行</w:t>
      </w:r>
      <w:r w:rsidR="0007498A">
        <w:rPr>
          <w:rFonts w:ascii="宋体" w:hAnsi="宋体" w:cs="宋体" w:hint="eastAsia"/>
          <w:sz w:val="28"/>
          <w:szCs w:val="28"/>
        </w:rPr>
        <w:t>苏州中心支行</w:t>
      </w:r>
      <w:r>
        <w:rPr>
          <w:rFonts w:ascii="宋体" w:hAnsi="宋体" w:cs="宋体" w:hint="eastAsia"/>
          <w:sz w:val="28"/>
          <w:szCs w:val="28"/>
        </w:rPr>
        <w:t>。</w:t>
      </w:r>
    </w:p>
    <w:p w:rsidR="00853FA7" w:rsidRDefault="00853FA7" w:rsidP="00853FA7">
      <w:pPr>
        <w:spacing w:line="600" w:lineRule="exact"/>
        <w:jc w:val="center"/>
        <w:rPr>
          <w:rFonts w:ascii="宋体" w:hAnsi="宋体" w:cs="宋体"/>
          <w:sz w:val="28"/>
          <w:szCs w:val="28"/>
        </w:rPr>
      </w:pPr>
      <w:r>
        <w:rPr>
          <w:rFonts w:ascii="宋体" w:hAnsi="宋体" w:cs="宋体" w:hint="eastAsia"/>
          <w:b/>
          <w:bCs/>
          <w:sz w:val="32"/>
          <w:szCs w:val="32"/>
        </w:rPr>
        <w:t>第五章 协议生效与终止</w:t>
      </w:r>
    </w:p>
    <w:p w:rsidR="00D8179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lastRenderedPageBreak/>
        <w:t xml:space="preserve">第九条 </w:t>
      </w:r>
      <w:r w:rsidR="00ED2386">
        <w:rPr>
          <w:rFonts w:ascii="宋体" w:hAnsi="宋体" w:cs="宋体" w:hint="eastAsia"/>
          <w:sz w:val="28"/>
          <w:szCs w:val="28"/>
        </w:rPr>
        <w:t>本协议经甲、乙、丙三方负责人（或其授权代理人）签字或加盖公章后生效；</w:t>
      </w:r>
    </w:p>
    <w:p w:rsidR="00853FA7" w:rsidRDefault="00853FA7" w:rsidP="00853FA7">
      <w:pPr>
        <w:spacing w:line="600" w:lineRule="exact"/>
        <w:ind w:firstLineChars="200" w:firstLine="560"/>
        <w:rPr>
          <w:rFonts w:ascii="宋体" w:hAnsi="宋体" w:cs="宋体"/>
          <w:b/>
          <w:sz w:val="28"/>
          <w:szCs w:val="28"/>
        </w:rPr>
      </w:pPr>
      <w:r>
        <w:rPr>
          <w:rFonts w:ascii="宋体" w:hAnsi="宋体" w:cs="宋体" w:hint="eastAsia"/>
          <w:sz w:val="28"/>
          <w:szCs w:val="28"/>
        </w:rPr>
        <w:t>工程项目经</w:t>
      </w:r>
      <w:r w:rsidR="0007498A">
        <w:rPr>
          <w:rFonts w:ascii="宋体" w:hAnsi="宋体" w:cs="宋体" w:hint="eastAsia"/>
          <w:sz w:val="28"/>
          <w:szCs w:val="28"/>
        </w:rPr>
        <w:t>住房建设</w:t>
      </w:r>
      <w:r>
        <w:rPr>
          <w:rFonts w:ascii="宋体" w:hAnsi="宋体" w:cs="宋体" w:hint="eastAsia"/>
          <w:sz w:val="28"/>
          <w:szCs w:val="28"/>
        </w:rPr>
        <w:t>主管部门同意账户销户后，丙方</w:t>
      </w:r>
      <w:r w:rsidR="00D81797">
        <w:rPr>
          <w:rFonts w:ascii="宋体" w:hAnsi="宋体" w:cs="宋体" w:hint="eastAsia"/>
          <w:sz w:val="28"/>
          <w:szCs w:val="28"/>
        </w:rPr>
        <w:t>根据该部门出具的书面同意函</w:t>
      </w:r>
      <w:r>
        <w:rPr>
          <w:rFonts w:ascii="宋体" w:hAnsi="宋体" w:cs="宋体" w:hint="eastAsia"/>
          <w:sz w:val="28"/>
          <w:szCs w:val="28"/>
        </w:rPr>
        <w:t>全额解付该监管资金后，则该协议终止。</w:t>
      </w:r>
    </w:p>
    <w:p w:rsidR="00853FA7" w:rsidRDefault="00853FA7" w:rsidP="00853FA7">
      <w:pPr>
        <w:spacing w:line="600" w:lineRule="exact"/>
        <w:jc w:val="center"/>
        <w:rPr>
          <w:rFonts w:ascii="宋体" w:hAnsi="宋体" w:cs="宋体"/>
          <w:b/>
          <w:bCs/>
          <w:sz w:val="32"/>
          <w:szCs w:val="32"/>
        </w:rPr>
      </w:pPr>
      <w:r>
        <w:rPr>
          <w:rFonts w:ascii="宋体" w:hAnsi="宋体" w:cs="宋体" w:hint="eastAsia"/>
          <w:b/>
          <w:bCs/>
          <w:sz w:val="32"/>
          <w:szCs w:val="32"/>
        </w:rPr>
        <w:t>第六章  违约责任和免责条件</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第十条 丙方未按照合同约定的支付条件办理资金支付而形成的直接损失，丙方应承担赔偿责任。</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第十一条 在项目建设过程中，甲方未及时拨付工资性工程款，乙方挪用、套用资金的，按《苏州市工程建设领域农民工工资专用账户管理办法（试行）》相关规定追究相关责任。</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第十二条 如果本协议任何一方因不可抗力不能履行本协议的，可根据不可抗力的影响部分或全部免除该方的责任。任何一方遭到不可抗力时，应及时通知其他方在合理期限内提供到不可抗力影响的证明，并采取适当措施防止其他方损失的扩大和保护资金的完整。</w:t>
      </w:r>
    </w:p>
    <w:p w:rsidR="00853FA7" w:rsidRDefault="00853FA7" w:rsidP="00853FA7">
      <w:pPr>
        <w:spacing w:line="600" w:lineRule="exact"/>
        <w:jc w:val="center"/>
        <w:rPr>
          <w:rFonts w:ascii="宋体" w:hAnsi="宋体" w:cs="宋体"/>
          <w:b/>
          <w:bCs/>
          <w:sz w:val="32"/>
          <w:szCs w:val="32"/>
        </w:rPr>
      </w:pPr>
      <w:r>
        <w:rPr>
          <w:rFonts w:ascii="宋体" w:hAnsi="宋体" w:cs="宋体" w:hint="eastAsia"/>
          <w:b/>
          <w:bCs/>
          <w:sz w:val="32"/>
          <w:szCs w:val="32"/>
        </w:rPr>
        <w:t>第七章 其他</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第十三条 除法律、法规规定</w:t>
      </w:r>
      <w:r w:rsidR="00ED2386">
        <w:rPr>
          <w:rFonts w:ascii="宋体" w:hAnsi="宋体" w:cs="宋体" w:hint="eastAsia"/>
          <w:sz w:val="28"/>
          <w:szCs w:val="28"/>
        </w:rPr>
        <w:t>即有权机关要求披露</w:t>
      </w:r>
      <w:r>
        <w:rPr>
          <w:rFonts w:ascii="宋体" w:hAnsi="宋体" w:cs="宋体" w:hint="eastAsia"/>
          <w:sz w:val="28"/>
          <w:szCs w:val="28"/>
        </w:rPr>
        <w:t>，以及因本项目专户资金监管业务的需要和三方特别约定外，未经三方同意，协议任何一方不得向外提供涉及三</w:t>
      </w:r>
      <w:proofErr w:type="gramStart"/>
      <w:r>
        <w:rPr>
          <w:rFonts w:ascii="宋体" w:hAnsi="宋体" w:cs="宋体" w:hint="eastAsia"/>
          <w:sz w:val="28"/>
          <w:szCs w:val="28"/>
        </w:rPr>
        <w:t>方商业</w:t>
      </w:r>
      <w:proofErr w:type="gramEnd"/>
      <w:r>
        <w:rPr>
          <w:rFonts w:ascii="宋体" w:hAnsi="宋体" w:cs="宋体" w:hint="eastAsia"/>
          <w:sz w:val="28"/>
          <w:szCs w:val="28"/>
        </w:rPr>
        <w:t>秘密的资料。</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第十四条本协议生效后，甲、乙、丙三方中任何一方需要变更协议条款时，应经三方协商一致，并签订补充协议，补充协议与本协议具有同等法律效力。</w:t>
      </w:r>
    </w:p>
    <w:p w:rsidR="00853FA7" w:rsidRDefault="00853FA7" w:rsidP="00853FA7">
      <w:pPr>
        <w:spacing w:line="600" w:lineRule="exact"/>
        <w:ind w:firstLineChars="200" w:firstLine="560"/>
        <w:rPr>
          <w:rFonts w:ascii="宋体" w:hAnsi="宋体" w:cs="宋体"/>
          <w:sz w:val="28"/>
          <w:szCs w:val="28"/>
        </w:rPr>
      </w:pPr>
      <w:r>
        <w:rPr>
          <w:rFonts w:ascii="宋体" w:hAnsi="宋体" w:cs="宋体" w:hint="eastAsia"/>
          <w:sz w:val="28"/>
          <w:szCs w:val="28"/>
        </w:rPr>
        <w:t>第十五条 本协议一式六份，甲方、乙方、丙方各执贰份，每份具有同等法律效力。</w:t>
      </w:r>
    </w:p>
    <w:p w:rsidR="00F62ADE" w:rsidRDefault="00F62ADE" w:rsidP="00F62ADE">
      <w:pPr>
        <w:spacing w:line="800" w:lineRule="exact"/>
        <w:ind w:left="5600" w:hangingChars="2000" w:hanging="5600"/>
        <w:rPr>
          <w:rFonts w:ascii="宋体" w:hAnsi="宋体" w:cs="宋体"/>
          <w:sz w:val="28"/>
          <w:szCs w:val="28"/>
        </w:rPr>
      </w:pPr>
      <w:r>
        <w:rPr>
          <w:rFonts w:ascii="宋体" w:hAnsi="宋体" w:cs="宋体" w:hint="eastAsia"/>
          <w:sz w:val="28"/>
          <w:szCs w:val="28"/>
        </w:rPr>
        <w:lastRenderedPageBreak/>
        <w:t>法定代表人（签字）：                     甲方（公章）：</w:t>
      </w:r>
    </w:p>
    <w:p w:rsidR="00A27130" w:rsidRDefault="00A27130" w:rsidP="00A27130">
      <w:pPr>
        <w:spacing w:line="800" w:lineRule="exact"/>
        <w:ind w:leftChars="734" w:left="5601" w:hangingChars="1450" w:hanging="4060"/>
        <w:rPr>
          <w:rFonts w:ascii="宋体" w:hAnsi="宋体" w:cs="宋体"/>
          <w:sz w:val="28"/>
          <w:szCs w:val="28"/>
        </w:rPr>
      </w:pPr>
      <w:r>
        <w:rPr>
          <w:rFonts w:ascii="宋体" w:hAnsi="宋体" w:cs="宋体" w:hint="eastAsia"/>
          <w:sz w:val="28"/>
          <w:szCs w:val="28"/>
        </w:rPr>
        <w:t>协议签订日期：   年   月   日</w:t>
      </w:r>
    </w:p>
    <w:p w:rsidR="00F62ADE" w:rsidRDefault="00F62ADE" w:rsidP="00F62ADE">
      <w:pPr>
        <w:spacing w:line="800" w:lineRule="exact"/>
        <w:ind w:left="5600" w:hangingChars="2000" w:hanging="5600"/>
        <w:rPr>
          <w:rFonts w:ascii="宋体" w:hAnsi="宋体" w:cs="宋体"/>
          <w:sz w:val="28"/>
          <w:szCs w:val="28"/>
        </w:rPr>
      </w:pPr>
      <w:r>
        <w:rPr>
          <w:rFonts w:ascii="宋体" w:hAnsi="宋体" w:cs="宋体" w:hint="eastAsia"/>
          <w:sz w:val="28"/>
          <w:szCs w:val="28"/>
        </w:rPr>
        <w:t>法定代表人（签字）：                     乙方（公章）：</w:t>
      </w:r>
    </w:p>
    <w:p w:rsidR="00F62ADE" w:rsidRDefault="00F62ADE" w:rsidP="00F62ADE">
      <w:pPr>
        <w:spacing w:line="800" w:lineRule="exact"/>
        <w:ind w:firstLineChars="550" w:firstLine="1540"/>
        <w:rPr>
          <w:rFonts w:ascii="宋体" w:hAnsi="宋体" w:cs="宋体"/>
          <w:sz w:val="28"/>
          <w:szCs w:val="28"/>
        </w:rPr>
      </w:pPr>
      <w:r>
        <w:rPr>
          <w:rFonts w:ascii="宋体" w:hAnsi="宋体" w:cs="宋体" w:hint="eastAsia"/>
          <w:sz w:val="28"/>
          <w:szCs w:val="28"/>
        </w:rPr>
        <w:t>协议签订日期：   年   月   日</w:t>
      </w:r>
    </w:p>
    <w:p w:rsidR="00F62ADE" w:rsidRDefault="00F62ADE" w:rsidP="00F62ADE">
      <w:pPr>
        <w:spacing w:line="600" w:lineRule="exact"/>
        <w:rPr>
          <w:rFonts w:ascii="宋体" w:hAnsi="宋体" w:cs="宋体"/>
          <w:sz w:val="28"/>
          <w:szCs w:val="28"/>
        </w:rPr>
      </w:pPr>
    </w:p>
    <w:p w:rsidR="00F62ADE" w:rsidRDefault="00F62ADE" w:rsidP="00F62ADE">
      <w:pPr>
        <w:spacing w:line="600" w:lineRule="exact"/>
        <w:ind w:left="5880" w:hangingChars="2100" w:hanging="5880"/>
        <w:rPr>
          <w:rFonts w:ascii="宋体" w:hAnsi="宋体" w:cs="宋体"/>
          <w:sz w:val="28"/>
          <w:szCs w:val="28"/>
        </w:rPr>
      </w:pPr>
      <w:r>
        <w:rPr>
          <w:rFonts w:ascii="宋体" w:hAnsi="宋体" w:cs="宋体" w:hint="eastAsia"/>
          <w:sz w:val="28"/>
          <w:szCs w:val="28"/>
        </w:rPr>
        <w:t>负责人或授权代理人（签字）：             丙方（公章）：</w:t>
      </w:r>
    </w:p>
    <w:p w:rsidR="00853FA7" w:rsidRDefault="00F62ADE" w:rsidP="00F62ADE">
      <w:pPr>
        <w:spacing w:line="800" w:lineRule="exact"/>
        <w:ind w:firstLineChars="550" w:firstLine="1540"/>
        <w:rPr>
          <w:rFonts w:ascii="宋体" w:hAnsi="宋体" w:cs="宋体"/>
          <w:sz w:val="28"/>
          <w:szCs w:val="28"/>
        </w:rPr>
      </w:pPr>
      <w:r>
        <w:rPr>
          <w:rFonts w:ascii="宋体" w:hAnsi="宋体" w:cs="宋体" w:hint="eastAsia"/>
          <w:sz w:val="28"/>
          <w:szCs w:val="28"/>
        </w:rPr>
        <w:t>协议签订日期：   年   月   日</w:t>
      </w:r>
    </w:p>
    <w:sectPr w:rsidR="00853FA7" w:rsidSect="00E4244F">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9E" w:rsidRDefault="00B27F9E" w:rsidP="00853FA7">
      <w:r>
        <w:separator/>
      </w:r>
    </w:p>
  </w:endnote>
  <w:endnote w:type="continuationSeparator" w:id="0">
    <w:p w:rsidR="00B27F9E" w:rsidRDefault="00B27F9E" w:rsidP="0085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9E" w:rsidRDefault="00B27F9E" w:rsidP="00853FA7">
      <w:r>
        <w:separator/>
      </w:r>
    </w:p>
  </w:footnote>
  <w:footnote w:type="continuationSeparator" w:id="0">
    <w:p w:rsidR="00B27F9E" w:rsidRDefault="00B27F9E" w:rsidP="00853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CE"/>
    <w:rsid w:val="0007498A"/>
    <w:rsid w:val="001027CE"/>
    <w:rsid w:val="00113CD2"/>
    <w:rsid w:val="001148C8"/>
    <w:rsid w:val="00376B10"/>
    <w:rsid w:val="004D61D5"/>
    <w:rsid w:val="00703BB0"/>
    <w:rsid w:val="0070562F"/>
    <w:rsid w:val="00784B1C"/>
    <w:rsid w:val="0083239A"/>
    <w:rsid w:val="00853FA7"/>
    <w:rsid w:val="009C3E77"/>
    <w:rsid w:val="00A27130"/>
    <w:rsid w:val="00B27F9E"/>
    <w:rsid w:val="00BA2E14"/>
    <w:rsid w:val="00C16AC5"/>
    <w:rsid w:val="00D72AD7"/>
    <w:rsid w:val="00D81797"/>
    <w:rsid w:val="00E4244F"/>
    <w:rsid w:val="00EA193C"/>
    <w:rsid w:val="00EA4C22"/>
    <w:rsid w:val="00ED2386"/>
    <w:rsid w:val="00F62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FA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3F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3FA7"/>
    <w:rPr>
      <w:sz w:val="18"/>
      <w:szCs w:val="18"/>
    </w:rPr>
  </w:style>
  <w:style w:type="paragraph" w:styleId="a4">
    <w:name w:val="footer"/>
    <w:basedOn w:val="a"/>
    <w:link w:val="Char0"/>
    <w:uiPriority w:val="99"/>
    <w:unhideWhenUsed/>
    <w:rsid w:val="00853F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3FA7"/>
    <w:rPr>
      <w:sz w:val="18"/>
      <w:szCs w:val="18"/>
    </w:rPr>
  </w:style>
  <w:style w:type="character" w:styleId="a5">
    <w:name w:val="annotation reference"/>
    <w:basedOn w:val="a0"/>
    <w:uiPriority w:val="99"/>
    <w:semiHidden/>
    <w:unhideWhenUsed/>
    <w:rsid w:val="00D81797"/>
    <w:rPr>
      <w:sz w:val="21"/>
      <w:szCs w:val="21"/>
    </w:rPr>
  </w:style>
  <w:style w:type="paragraph" w:styleId="a6">
    <w:name w:val="annotation text"/>
    <w:basedOn w:val="a"/>
    <w:link w:val="Char1"/>
    <w:uiPriority w:val="99"/>
    <w:semiHidden/>
    <w:unhideWhenUsed/>
    <w:rsid w:val="00D81797"/>
    <w:pPr>
      <w:jc w:val="left"/>
    </w:pPr>
  </w:style>
  <w:style w:type="character" w:customStyle="1" w:styleId="Char1">
    <w:name w:val="批注文字 Char"/>
    <w:basedOn w:val="a0"/>
    <w:link w:val="a6"/>
    <w:uiPriority w:val="99"/>
    <w:semiHidden/>
    <w:rsid w:val="00D81797"/>
    <w:rPr>
      <w:rFonts w:ascii="Calibri" w:eastAsia="宋体" w:hAnsi="Calibri" w:cs="Times New Roman"/>
      <w:szCs w:val="24"/>
    </w:rPr>
  </w:style>
  <w:style w:type="paragraph" w:styleId="a7">
    <w:name w:val="annotation subject"/>
    <w:basedOn w:val="a6"/>
    <w:next w:val="a6"/>
    <w:link w:val="Char2"/>
    <w:uiPriority w:val="99"/>
    <w:semiHidden/>
    <w:unhideWhenUsed/>
    <w:rsid w:val="00D81797"/>
    <w:rPr>
      <w:b/>
      <w:bCs/>
    </w:rPr>
  </w:style>
  <w:style w:type="character" w:customStyle="1" w:styleId="Char2">
    <w:name w:val="批注主题 Char"/>
    <w:basedOn w:val="Char1"/>
    <w:link w:val="a7"/>
    <w:uiPriority w:val="99"/>
    <w:semiHidden/>
    <w:rsid w:val="00D81797"/>
    <w:rPr>
      <w:rFonts w:ascii="Calibri" w:eastAsia="宋体" w:hAnsi="Calibri" w:cs="Times New Roman"/>
      <w:b/>
      <w:bCs/>
      <w:szCs w:val="24"/>
    </w:rPr>
  </w:style>
  <w:style w:type="paragraph" w:styleId="a8">
    <w:name w:val="Balloon Text"/>
    <w:basedOn w:val="a"/>
    <w:link w:val="Char3"/>
    <w:uiPriority w:val="99"/>
    <w:semiHidden/>
    <w:unhideWhenUsed/>
    <w:rsid w:val="00D81797"/>
    <w:rPr>
      <w:sz w:val="18"/>
      <w:szCs w:val="18"/>
    </w:rPr>
  </w:style>
  <w:style w:type="character" w:customStyle="1" w:styleId="Char3">
    <w:name w:val="批注框文本 Char"/>
    <w:basedOn w:val="a0"/>
    <w:link w:val="a8"/>
    <w:uiPriority w:val="99"/>
    <w:semiHidden/>
    <w:rsid w:val="00D8179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FA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3F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3FA7"/>
    <w:rPr>
      <w:sz w:val="18"/>
      <w:szCs w:val="18"/>
    </w:rPr>
  </w:style>
  <w:style w:type="paragraph" w:styleId="a4">
    <w:name w:val="footer"/>
    <w:basedOn w:val="a"/>
    <w:link w:val="Char0"/>
    <w:uiPriority w:val="99"/>
    <w:unhideWhenUsed/>
    <w:rsid w:val="00853F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3FA7"/>
    <w:rPr>
      <w:sz w:val="18"/>
      <w:szCs w:val="18"/>
    </w:rPr>
  </w:style>
  <w:style w:type="character" w:styleId="a5">
    <w:name w:val="annotation reference"/>
    <w:basedOn w:val="a0"/>
    <w:uiPriority w:val="99"/>
    <w:semiHidden/>
    <w:unhideWhenUsed/>
    <w:rsid w:val="00D81797"/>
    <w:rPr>
      <w:sz w:val="21"/>
      <w:szCs w:val="21"/>
    </w:rPr>
  </w:style>
  <w:style w:type="paragraph" w:styleId="a6">
    <w:name w:val="annotation text"/>
    <w:basedOn w:val="a"/>
    <w:link w:val="Char1"/>
    <w:uiPriority w:val="99"/>
    <w:semiHidden/>
    <w:unhideWhenUsed/>
    <w:rsid w:val="00D81797"/>
    <w:pPr>
      <w:jc w:val="left"/>
    </w:pPr>
  </w:style>
  <w:style w:type="character" w:customStyle="1" w:styleId="Char1">
    <w:name w:val="批注文字 Char"/>
    <w:basedOn w:val="a0"/>
    <w:link w:val="a6"/>
    <w:uiPriority w:val="99"/>
    <w:semiHidden/>
    <w:rsid w:val="00D81797"/>
    <w:rPr>
      <w:rFonts w:ascii="Calibri" w:eastAsia="宋体" w:hAnsi="Calibri" w:cs="Times New Roman"/>
      <w:szCs w:val="24"/>
    </w:rPr>
  </w:style>
  <w:style w:type="paragraph" w:styleId="a7">
    <w:name w:val="annotation subject"/>
    <w:basedOn w:val="a6"/>
    <w:next w:val="a6"/>
    <w:link w:val="Char2"/>
    <w:uiPriority w:val="99"/>
    <w:semiHidden/>
    <w:unhideWhenUsed/>
    <w:rsid w:val="00D81797"/>
    <w:rPr>
      <w:b/>
      <w:bCs/>
    </w:rPr>
  </w:style>
  <w:style w:type="character" w:customStyle="1" w:styleId="Char2">
    <w:name w:val="批注主题 Char"/>
    <w:basedOn w:val="Char1"/>
    <w:link w:val="a7"/>
    <w:uiPriority w:val="99"/>
    <w:semiHidden/>
    <w:rsid w:val="00D81797"/>
    <w:rPr>
      <w:rFonts w:ascii="Calibri" w:eastAsia="宋体" w:hAnsi="Calibri" w:cs="Times New Roman"/>
      <w:b/>
      <w:bCs/>
      <w:szCs w:val="24"/>
    </w:rPr>
  </w:style>
  <w:style w:type="paragraph" w:styleId="a8">
    <w:name w:val="Balloon Text"/>
    <w:basedOn w:val="a"/>
    <w:link w:val="Char3"/>
    <w:uiPriority w:val="99"/>
    <w:semiHidden/>
    <w:unhideWhenUsed/>
    <w:rsid w:val="00D81797"/>
    <w:rPr>
      <w:sz w:val="18"/>
      <w:szCs w:val="18"/>
    </w:rPr>
  </w:style>
  <w:style w:type="character" w:customStyle="1" w:styleId="Char3">
    <w:name w:val="批注框文本 Char"/>
    <w:basedOn w:val="a0"/>
    <w:link w:val="a8"/>
    <w:uiPriority w:val="99"/>
    <w:semiHidden/>
    <w:rsid w:val="00D8179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张丹</cp:lastModifiedBy>
  <cp:revision>7</cp:revision>
  <dcterms:created xsi:type="dcterms:W3CDTF">2019-05-28T02:06:00Z</dcterms:created>
  <dcterms:modified xsi:type="dcterms:W3CDTF">2019-07-09T08:25:00Z</dcterms:modified>
</cp:coreProperties>
</file>